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01" w:rsidRDefault="00E12E78" w:rsidP="00E12E78">
      <w:pPr>
        <w:jc w:val="center"/>
        <w:rPr>
          <w:rFonts w:ascii="Garamond" w:hAnsi="Garamond" w:cs="Palatino"/>
          <w:b/>
          <w:color w:val="141313"/>
          <w:sz w:val="32"/>
          <w:szCs w:val="32"/>
          <w:lang w:val="fr-FR"/>
        </w:rPr>
      </w:pPr>
      <w:r w:rsidRPr="00E12E78">
        <w:rPr>
          <w:rFonts w:ascii="Garamond" w:hAnsi="Garamond" w:cs="Palatino"/>
          <w:b/>
          <w:color w:val="141313"/>
          <w:sz w:val="32"/>
          <w:szCs w:val="32"/>
          <w:lang w:val="fr-FR"/>
        </w:rPr>
        <w:t xml:space="preserve">Le plaisir des modernes. </w:t>
      </w:r>
    </w:p>
    <w:p w:rsidR="00E12E78" w:rsidRPr="00E12E78" w:rsidRDefault="00E12E78" w:rsidP="00E12E78">
      <w:pPr>
        <w:jc w:val="center"/>
        <w:rPr>
          <w:rFonts w:ascii="Garamond" w:hAnsi="Garamond" w:cs="Palatino"/>
          <w:b/>
          <w:color w:val="141313"/>
          <w:sz w:val="32"/>
          <w:szCs w:val="32"/>
          <w:lang w:val="fr-FR"/>
        </w:rPr>
      </w:pPr>
      <w:r w:rsidRPr="00E12E78">
        <w:rPr>
          <w:rFonts w:ascii="Garamond" w:hAnsi="Garamond" w:cs="Palatino"/>
          <w:b/>
          <w:color w:val="141313"/>
          <w:sz w:val="32"/>
          <w:szCs w:val="32"/>
          <w:lang w:val="fr-FR"/>
        </w:rPr>
        <w:t xml:space="preserve">Epicurisme et pensée morale </w:t>
      </w:r>
    </w:p>
    <w:p w:rsidR="00E12E78" w:rsidRPr="00E12E78" w:rsidRDefault="00BF4D01" w:rsidP="00E12E78">
      <w:pPr>
        <w:jc w:val="center"/>
        <w:rPr>
          <w:rFonts w:ascii="Garamond" w:hAnsi="Garamond" w:cs="Palatino"/>
          <w:b/>
          <w:color w:val="141313"/>
          <w:sz w:val="32"/>
          <w:szCs w:val="32"/>
          <w:lang w:val="fr-FR"/>
        </w:rPr>
      </w:pPr>
      <w:proofErr w:type="gramStart"/>
      <w:r>
        <w:rPr>
          <w:rFonts w:ascii="Garamond" w:hAnsi="Garamond" w:cs="Palatino"/>
          <w:b/>
          <w:color w:val="141313"/>
          <w:sz w:val="32"/>
          <w:szCs w:val="32"/>
          <w:lang w:val="fr-FR"/>
        </w:rPr>
        <w:t>d</w:t>
      </w:r>
      <w:r w:rsidR="00E12E78" w:rsidRPr="00E12E78">
        <w:rPr>
          <w:rFonts w:ascii="Garamond" w:hAnsi="Garamond" w:cs="Palatino"/>
          <w:b/>
          <w:color w:val="141313"/>
          <w:sz w:val="32"/>
          <w:szCs w:val="32"/>
          <w:lang w:val="fr-FR"/>
        </w:rPr>
        <w:t>e</w:t>
      </w:r>
      <w:proofErr w:type="gramEnd"/>
      <w:r w:rsidR="00E12E78" w:rsidRPr="00E12E78">
        <w:rPr>
          <w:rFonts w:ascii="Garamond" w:hAnsi="Garamond" w:cs="Palatino"/>
          <w:b/>
          <w:color w:val="141313"/>
          <w:sz w:val="32"/>
          <w:szCs w:val="32"/>
          <w:lang w:val="fr-FR"/>
        </w:rPr>
        <w:t xml:space="preserve"> la Renaissance à nos jours</w:t>
      </w:r>
    </w:p>
    <w:p w:rsidR="00E12E78" w:rsidRPr="00E12E78" w:rsidRDefault="00E12E78" w:rsidP="00E12E78">
      <w:pPr>
        <w:jc w:val="both"/>
        <w:rPr>
          <w:rFonts w:ascii="Garamond" w:hAnsi="Garamond" w:cs="Palatino"/>
          <w:b/>
          <w:color w:val="141313"/>
          <w:sz w:val="32"/>
          <w:szCs w:val="32"/>
          <w:lang w:val="fr-FR"/>
        </w:rPr>
      </w:pPr>
    </w:p>
    <w:p w:rsidR="00E12E78" w:rsidRPr="00E12E78" w:rsidRDefault="00E12E78" w:rsidP="00E12E78">
      <w:pPr>
        <w:jc w:val="both"/>
        <w:rPr>
          <w:rFonts w:ascii="Garamond" w:hAnsi="Garamond"/>
          <w:b/>
          <w:color w:val="000000"/>
          <w:lang w:val="fr-FR"/>
        </w:rPr>
      </w:pPr>
      <w:r w:rsidRPr="00E12E78">
        <w:rPr>
          <w:rFonts w:ascii="Garamond" w:hAnsi="Garamond"/>
          <w:color w:val="000000"/>
          <w:lang w:val="fr-FR"/>
        </w:rPr>
        <w:t xml:space="preserve">Colloque international organisé par </w:t>
      </w:r>
      <w:r w:rsidRPr="00E12E78">
        <w:rPr>
          <w:rFonts w:ascii="Garamond" w:hAnsi="Garamond"/>
          <w:b/>
          <w:color w:val="000000"/>
          <w:lang w:val="fr-FR"/>
        </w:rPr>
        <w:t xml:space="preserve">Gianni Paganini </w:t>
      </w:r>
      <w:r w:rsidRPr="00E12E78">
        <w:rPr>
          <w:rFonts w:ascii="Garamond" w:hAnsi="Garamond"/>
          <w:color w:val="000000"/>
          <w:lang w:val="fr-FR"/>
        </w:rPr>
        <w:t>(Université du Piémont, Vercelli-Centre de recherche de l’</w:t>
      </w:r>
      <w:proofErr w:type="spellStart"/>
      <w:r w:rsidRPr="00E12E78">
        <w:rPr>
          <w:rFonts w:ascii="Garamond" w:hAnsi="Garamond"/>
          <w:color w:val="000000"/>
          <w:lang w:val="fr-FR"/>
        </w:rPr>
        <w:t>Accademia</w:t>
      </w:r>
      <w:proofErr w:type="spellEnd"/>
      <w:r w:rsidRPr="00E12E78">
        <w:rPr>
          <w:rFonts w:ascii="Garamond" w:hAnsi="Garamond"/>
          <w:color w:val="000000"/>
          <w:lang w:val="fr-FR"/>
        </w:rPr>
        <w:t xml:space="preserve"> dei </w:t>
      </w:r>
      <w:proofErr w:type="spellStart"/>
      <w:r w:rsidRPr="00E12E78">
        <w:rPr>
          <w:rFonts w:ascii="Garamond" w:hAnsi="Garamond"/>
          <w:color w:val="000000"/>
          <w:lang w:val="fr-FR"/>
        </w:rPr>
        <w:t>Lincei</w:t>
      </w:r>
      <w:proofErr w:type="spellEnd"/>
      <w:r>
        <w:rPr>
          <w:rFonts w:ascii="Garamond" w:hAnsi="Garamond"/>
          <w:color w:val="000000"/>
          <w:lang w:val="fr-FR"/>
        </w:rPr>
        <w:t>, Rome et résident de l’</w:t>
      </w:r>
      <w:r w:rsidRPr="00E12E78">
        <w:rPr>
          <w:rFonts w:ascii="Garamond" w:hAnsi="Garamond"/>
          <w:color w:val="000000"/>
          <w:lang w:val="fr-FR"/>
        </w:rPr>
        <w:t xml:space="preserve">IEA Paris) et </w:t>
      </w:r>
      <w:r w:rsidRPr="00E12E78">
        <w:rPr>
          <w:rFonts w:ascii="Garamond" w:hAnsi="Garamond"/>
          <w:b/>
          <w:color w:val="000000"/>
          <w:lang w:val="fr-FR"/>
        </w:rPr>
        <w:t>Jean-Charles Darmon</w:t>
      </w:r>
      <w:r w:rsidRPr="00E12E78">
        <w:rPr>
          <w:rFonts w:ascii="Garamond" w:hAnsi="Garamond"/>
          <w:color w:val="000000"/>
          <w:lang w:val="fr-FR"/>
        </w:rPr>
        <w:t xml:space="preserve"> (UVSQ-DYPAC-USR « République des savoirs »</w:t>
      </w:r>
      <w:proofErr w:type="gramStart"/>
      <w:r w:rsidRPr="00E12E78">
        <w:rPr>
          <w:rFonts w:ascii="Garamond" w:hAnsi="Garamond"/>
          <w:color w:val="000000"/>
          <w:lang w:val="fr-FR"/>
        </w:rPr>
        <w:t xml:space="preserve">)  </w:t>
      </w:r>
      <w:r w:rsidRPr="00E12E78">
        <w:rPr>
          <w:rFonts w:ascii="Garamond" w:hAnsi="Garamond"/>
          <w:b/>
          <w:color w:val="000000"/>
          <w:lang w:val="fr-FR"/>
        </w:rPr>
        <w:t>les</w:t>
      </w:r>
      <w:proofErr w:type="gramEnd"/>
      <w:r w:rsidRPr="00E12E78">
        <w:rPr>
          <w:rFonts w:ascii="Garamond" w:hAnsi="Garamond"/>
          <w:b/>
          <w:color w:val="000000"/>
          <w:lang w:val="fr-FR"/>
        </w:rPr>
        <w:t xml:space="preserve"> 8 et 9 avril 2016 </w:t>
      </w:r>
    </w:p>
    <w:p w:rsidR="00E12E78" w:rsidRPr="00E12E78" w:rsidRDefault="00E12E78" w:rsidP="00E12E78">
      <w:pPr>
        <w:jc w:val="both"/>
        <w:rPr>
          <w:rFonts w:ascii="Garamond" w:hAnsi="Garamond"/>
          <w:color w:val="000000"/>
          <w:lang w:val="fr-FR"/>
        </w:rPr>
      </w:pPr>
    </w:p>
    <w:p w:rsidR="00E12E78" w:rsidRPr="00E12E78" w:rsidRDefault="00E12E78" w:rsidP="00E12E78">
      <w:pPr>
        <w:jc w:val="both"/>
        <w:rPr>
          <w:rFonts w:ascii="Garamond" w:hAnsi="Garamond"/>
          <w:b/>
          <w:color w:val="000000"/>
          <w:lang w:val="fr-FR"/>
        </w:rPr>
      </w:pPr>
      <w:r w:rsidRPr="00E12E78">
        <w:rPr>
          <w:rFonts w:ascii="Garamond" w:hAnsi="Garamond"/>
          <w:color w:val="000000"/>
          <w:lang w:val="fr-FR"/>
        </w:rPr>
        <w:t xml:space="preserve">Le colloque se tiendra à Paris, </w:t>
      </w:r>
      <w:r w:rsidRPr="00E12E78">
        <w:rPr>
          <w:rFonts w:ascii="Garamond" w:hAnsi="Garamond"/>
          <w:b/>
          <w:color w:val="000000"/>
          <w:lang w:val="fr-FR"/>
        </w:rPr>
        <w:t xml:space="preserve">le 8 avril </w:t>
      </w:r>
      <w:proofErr w:type="gramStart"/>
      <w:r w:rsidRPr="00E12E78">
        <w:rPr>
          <w:rFonts w:ascii="Garamond" w:hAnsi="Garamond"/>
          <w:b/>
          <w:color w:val="000000"/>
          <w:lang w:val="fr-FR"/>
        </w:rPr>
        <w:t>2016  à</w:t>
      </w:r>
      <w:proofErr w:type="gramEnd"/>
      <w:r w:rsidRPr="00E12E78">
        <w:rPr>
          <w:rFonts w:ascii="Garamond" w:hAnsi="Garamond"/>
          <w:b/>
          <w:color w:val="000000"/>
          <w:lang w:val="fr-FR"/>
        </w:rPr>
        <w:t xml:space="preserve"> l’Institut d’Études Avancées (Hôtel de Lauzun) </w:t>
      </w:r>
      <w:r w:rsidRPr="00E12E78">
        <w:rPr>
          <w:rFonts w:ascii="Garamond" w:hAnsi="Garamond"/>
          <w:color w:val="000000"/>
          <w:lang w:val="fr-FR"/>
        </w:rPr>
        <w:t xml:space="preserve">et le </w:t>
      </w:r>
      <w:r w:rsidRPr="00E12E78">
        <w:rPr>
          <w:rFonts w:ascii="Garamond" w:hAnsi="Garamond"/>
          <w:b/>
          <w:color w:val="000000"/>
          <w:lang w:val="fr-FR"/>
        </w:rPr>
        <w:t>9 avril à l’Ecole Normale Supérieure</w:t>
      </w:r>
      <w:r w:rsidR="00C11C03">
        <w:rPr>
          <w:rFonts w:ascii="Garamond" w:hAnsi="Garamond"/>
          <w:b/>
          <w:color w:val="000000"/>
          <w:lang w:val="fr-FR"/>
        </w:rPr>
        <w:t xml:space="preserve"> (Paris)</w:t>
      </w:r>
      <w:r w:rsidRPr="00E12E78">
        <w:rPr>
          <w:rFonts w:ascii="Garamond" w:hAnsi="Garamond"/>
          <w:b/>
          <w:color w:val="000000"/>
          <w:lang w:val="fr-FR"/>
        </w:rPr>
        <w:t xml:space="preserve">. </w:t>
      </w:r>
    </w:p>
    <w:p w:rsidR="00E12E78" w:rsidRPr="00E12E78" w:rsidRDefault="00E12E78" w:rsidP="00E12E78">
      <w:pPr>
        <w:jc w:val="both"/>
        <w:rPr>
          <w:rFonts w:ascii="Garamond" w:hAnsi="Garamond"/>
          <w:b/>
          <w:color w:val="000000"/>
          <w:lang w:val="fr-FR"/>
        </w:rPr>
      </w:pPr>
    </w:p>
    <w:p w:rsidR="00E12E78" w:rsidRPr="006A1177" w:rsidRDefault="00E12E78" w:rsidP="00E12E78">
      <w:pPr>
        <w:jc w:val="both"/>
        <w:rPr>
          <w:rFonts w:ascii="Garamond" w:hAnsi="Garamond"/>
          <w:color w:val="000000"/>
          <w:sz w:val="20"/>
        </w:rPr>
      </w:pPr>
      <w:r w:rsidRPr="00E12E78">
        <w:rPr>
          <w:rFonts w:ascii="Garamond" w:hAnsi="Garamond"/>
          <w:color w:val="000000"/>
          <w:sz w:val="20"/>
          <w:lang w:val="fr-FR"/>
        </w:rPr>
        <w:t xml:space="preserve">Ce colloque s’inscrit dans le cadre du programme « Approches transdisciplinaires de la pensée morale » développé par le Centre de Recherche sur les Relations entre Littérature, Philosophie et Morale de l’ENS (composante de l’USR « République des Savoirs ») et dans le cadre du programme italien PRIN sur « Hobbes e il </w:t>
      </w:r>
      <w:proofErr w:type="spellStart"/>
      <w:r w:rsidRPr="00E12E78">
        <w:rPr>
          <w:rFonts w:ascii="Garamond" w:hAnsi="Garamond"/>
          <w:color w:val="000000"/>
          <w:sz w:val="20"/>
          <w:lang w:val="fr-FR"/>
        </w:rPr>
        <w:t>pensiero</w:t>
      </w:r>
      <w:proofErr w:type="spellEnd"/>
      <w:r w:rsidRPr="00E12E78">
        <w:rPr>
          <w:rFonts w:ascii="Garamond" w:hAnsi="Garamond"/>
          <w:color w:val="000000"/>
          <w:sz w:val="20"/>
          <w:lang w:val="fr-FR"/>
        </w:rPr>
        <w:t xml:space="preserve"> radicale </w:t>
      </w:r>
      <w:proofErr w:type="spellStart"/>
      <w:r w:rsidRPr="00E12E78">
        <w:rPr>
          <w:rFonts w:ascii="Garamond" w:hAnsi="Garamond"/>
          <w:color w:val="000000"/>
          <w:sz w:val="20"/>
          <w:lang w:val="fr-FR"/>
        </w:rPr>
        <w:t>del</w:t>
      </w:r>
      <w:proofErr w:type="spellEnd"/>
      <w:r w:rsidRPr="00E12E78">
        <w:rPr>
          <w:rFonts w:ascii="Garamond" w:hAnsi="Garamond"/>
          <w:color w:val="000000"/>
          <w:sz w:val="20"/>
          <w:lang w:val="fr-FR"/>
        </w:rPr>
        <w:t xml:space="preserve"> XVII </w:t>
      </w:r>
      <w:proofErr w:type="spellStart"/>
      <w:r w:rsidRPr="00E12E78">
        <w:rPr>
          <w:rFonts w:ascii="Garamond" w:hAnsi="Garamond"/>
          <w:color w:val="000000"/>
          <w:sz w:val="20"/>
          <w:lang w:val="fr-FR"/>
        </w:rPr>
        <w:t>secolo</w:t>
      </w:r>
      <w:proofErr w:type="spellEnd"/>
      <w:r w:rsidRPr="00E12E78">
        <w:rPr>
          <w:rFonts w:ascii="Garamond" w:hAnsi="Garamond"/>
          <w:color w:val="000000"/>
          <w:sz w:val="20"/>
          <w:lang w:val="fr-FR"/>
        </w:rPr>
        <w:t xml:space="preserve"> ». Il bénéficie du soutien de l’Institut d’Études Avancées de Paris, du Laboratoire d’excellence </w:t>
      </w:r>
      <w:proofErr w:type="spellStart"/>
      <w:r w:rsidRPr="00E12E78">
        <w:rPr>
          <w:rFonts w:ascii="Garamond" w:hAnsi="Garamond"/>
          <w:color w:val="000000"/>
          <w:sz w:val="20"/>
          <w:lang w:val="fr-FR"/>
        </w:rPr>
        <w:t>TransferS</w:t>
      </w:r>
      <w:proofErr w:type="spellEnd"/>
      <w:r w:rsidRPr="00E12E78">
        <w:rPr>
          <w:rFonts w:ascii="Garamond" w:hAnsi="Garamond"/>
          <w:color w:val="000000"/>
          <w:sz w:val="20"/>
          <w:lang w:val="fr-FR"/>
        </w:rPr>
        <w:t xml:space="preserve"> et de l’Institut Universitaire de France. </w:t>
      </w:r>
      <w:r w:rsidRPr="006A1177">
        <w:rPr>
          <w:rFonts w:ascii="Garamond" w:hAnsi="Garamond"/>
          <w:color w:val="000000"/>
          <w:sz w:val="20"/>
        </w:rPr>
        <w:t xml:space="preserve">Le </w:t>
      </w:r>
      <w:proofErr w:type="spellStart"/>
      <w:r w:rsidRPr="006A1177">
        <w:rPr>
          <w:rFonts w:ascii="Garamond" w:hAnsi="Garamond"/>
          <w:color w:val="000000"/>
          <w:sz w:val="20"/>
        </w:rPr>
        <w:t>colloque</w:t>
      </w:r>
      <w:proofErr w:type="spellEnd"/>
      <w:r w:rsidRPr="006A1177">
        <w:rPr>
          <w:rFonts w:ascii="Garamond" w:hAnsi="Garamond"/>
          <w:color w:val="000000"/>
          <w:sz w:val="20"/>
        </w:rPr>
        <w:t xml:space="preserve"> se </w:t>
      </w:r>
      <w:proofErr w:type="spellStart"/>
      <w:r w:rsidRPr="006A1177">
        <w:rPr>
          <w:rFonts w:ascii="Garamond" w:hAnsi="Garamond"/>
          <w:color w:val="000000"/>
          <w:sz w:val="20"/>
        </w:rPr>
        <w:t>fait</w:t>
      </w:r>
      <w:proofErr w:type="spellEnd"/>
      <w:r w:rsidRPr="006A1177">
        <w:rPr>
          <w:rFonts w:ascii="Garamond" w:hAnsi="Garamond"/>
          <w:color w:val="000000"/>
          <w:sz w:val="20"/>
        </w:rPr>
        <w:t xml:space="preserve"> </w:t>
      </w:r>
      <w:proofErr w:type="spellStart"/>
      <w:r w:rsidRPr="006A1177">
        <w:rPr>
          <w:rFonts w:ascii="Garamond" w:hAnsi="Garamond"/>
          <w:color w:val="000000"/>
          <w:sz w:val="20"/>
        </w:rPr>
        <w:t>avec</w:t>
      </w:r>
      <w:proofErr w:type="spellEnd"/>
      <w:r w:rsidRPr="006A1177">
        <w:rPr>
          <w:rFonts w:ascii="Garamond" w:hAnsi="Garamond"/>
          <w:color w:val="000000"/>
          <w:sz w:val="20"/>
        </w:rPr>
        <w:t xml:space="preserve"> le </w:t>
      </w:r>
      <w:proofErr w:type="spellStart"/>
      <w:r w:rsidRPr="006A1177">
        <w:rPr>
          <w:rFonts w:ascii="Garamond" w:hAnsi="Garamond"/>
          <w:color w:val="000000"/>
          <w:sz w:val="20"/>
        </w:rPr>
        <w:t>parrainage</w:t>
      </w:r>
      <w:proofErr w:type="spellEnd"/>
      <w:r w:rsidRPr="006A1177">
        <w:rPr>
          <w:rFonts w:ascii="Garamond" w:hAnsi="Garamond"/>
          <w:color w:val="000000"/>
          <w:sz w:val="20"/>
        </w:rPr>
        <w:t xml:space="preserve"> de la </w:t>
      </w:r>
      <w:proofErr w:type="gramStart"/>
      <w:r w:rsidRPr="006A1177">
        <w:rPr>
          <w:rFonts w:ascii="Garamond" w:hAnsi="Garamond"/>
          <w:color w:val="000000"/>
          <w:sz w:val="20"/>
        </w:rPr>
        <w:t>« Società</w:t>
      </w:r>
      <w:proofErr w:type="gramEnd"/>
      <w:r w:rsidRPr="006A1177">
        <w:rPr>
          <w:rFonts w:ascii="Garamond" w:hAnsi="Garamond"/>
          <w:color w:val="000000"/>
          <w:sz w:val="20"/>
        </w:rPr>
        <w:t xml:space="preserve"> Italiana di Studi sul Secolo Diciottesimo » (Rome) et </w:t>
      </w:r>
      <w:proofErr w:type="spellStart"/>
      <w:r>
        <w:rPr>
          <w:rFonts w:ascii="Garamond" w:hAnsi="Garamond"/>
          <w:color w:val="000000"/>
          <w:sz w:val="20"/>
        </w:rPr>
        <w:t>du</w:t>
      </w:r>
      <w:proofErr w:type="spellEnd"/>
      <w:r>
        <w:rPr>
          <w:rFonts w:ascii="Garamond" w:hAnsi="Garamond"/>
          <w:color w:val="000000"/>
          <w:sz w:val="20"/>
        </w:rPr>
        <w:t xml:space="preserve"> </w:t>
      </w:r>
      <w:r w:rsidRPr="006A1177">
        <w:rPr>
          <w:rFonts w:ascii="Garamond" w:hAnsi="Garamond"/>
          <w:color w:val="000000"/>
          <w:sz w:val="20"/>
        </w:rPr>
        <w:t xml:space="preserve">Centro di ricerca « B. </w:t>
      </w:r>
      <w:proofErr w:type="spellStart"/>
      <w:r>
        <w:rPr>
          <w:rFonts w:ascii="Garamond" w:hAnsi="Garamond"/>
          <w:color w:val="000000"/>
          <w:sz w:val="20"/>
        </w:rPr>
        <w:t>Segre</w:t>
      </w:r>
      <w:proofErr w:type="spellEnd"/>
      <w:r>
        <w:rPr>
          <w:rFonts w:ascii="Garamond" w:hAnsi="Garamond"/>
          <w:color w:val="000000"/>
          <w:sz w:val="20"/>
        </w:rPr>
        <w:t xml:space="preserve">” de l’Accademia dei Lincei (Rome). </w:t>
      </w:r>
    </w:p>
    <w:p w:rsidR="00E12E78" w:rsidRPr="006A1177" w:rsidRDefault="00E12E78" w:rsidP="00E12E78">
      <w:pPr>
        <w:jc w:val="both"/>
        <w:rPr>
          <w:rFonts w:ascii="Garamond" w:hAnsi="Garamond"/>
          <w:color w:val="000000"/>
        </w:rPr>
      </w:pPr>
    </w:p>
    <w:p w:rsidR="00E12E78" w:rsidRDefault="00E12E78" w:rsidP="00E12E78">
      <w:pPr>
        <w:jc w:val="both"/>
        <w:rPr>
          <w:rFonts w:ascii="Garamond" w:hAnsi="Garamond" w:cs="Palatino"/>
          <w:b/>
          <w:color w:val="141313"/>
          <w:sz w:val="32"/>
          <w:szCs w:val="32"/>
        </w:rPr>
      </w:pPr>
    </w:p>
    <w:p w:rsidR="00E12E78" w:rsidRPr="00E12E78" w:rsidRDefault="00E12E78" w:rsidP="00E12E78">
      <w:pPr>
        <w:jc w:val="both"/>
        <w:rPr>
          <w:rFonts w:ascii="Garamond" w:hAnsi="Garamond" w:cs="Palatino"/>
          <w:color w:val="141313"/>
          <w:sz w:val="32"/>
          <w:szCs w:val="32"/>
          <w:lang w:val="fr-FR"/>
        </w:rPr>
      </w:pPr>
      <w:r w:rsidRPr="00E12E78">
        <w:rPr>
          <w:rFonts w:ascii="Garamond" w:hAnsi="Garamond" w:cs="Palatino"/>
          <w:color w:val="141313"/>
          <w:sz w:val="32"/>
          <w:szCs w:val="32"/>
          <w:lang w:val="fr-FR"/>
        </w:rPr>
        <w:t>Argumentaire</w:t>
      </w:r>
    </w:p>
    <w:p w:rsidR="00E12E78" w:rsidRPr="00E12E78" w:rsidRDefault="00E12E78" w:rsidP="00E12E78">
      <w:pPr>
        <w:jc w:val="both"/>
        <w:rPr>
          <w:rFonts w:ascii="Garamond" w:hAnsi="Garamond" w:cs="Palatino"/>
          <w:b/>
          <w:color w:val="141313"/>
          <w:sz w:val="32"/>
          <w:szCs w:val="32"/>
          <w:lang w:val="fr-FR"/>
        </w:rPr>
      </w:pPr>
    </w:p>
    <w:p w:rsidR="00E12E78" w:rsidRPr="00E12E78" w:rsidRDefault="00E12E78" w:rsidP="00E12E78">
      <w:pPr>
        <w:tabs>
          <w:tab w:val="left" w:pos="8720"/>
          <w:tab w:val="right" w:leader="dot" w:pos="8780"/>
        </w:tabs>
        <w:ind w:right="-432"/>
        <w:jc w:val="both"/>
        <w:rPr>
          <w:rFonts w:ascii="Garamond" w:hAnsi="Garamond"/>
          <w:lang w:val="fr-FR"/>
        </w:rPr>
      </w:pPr>
      <w:r w:rsidRPr="00E12E78">
        <w:rPr>
          <w:rFonts w:ascii="Garamond" w:hAnsi="Garamond" w:cs="Tahoma"/>
          <w:color w:val="1F1F1F"/>
          <w:szCs w:val="32"/>
          <w:lang w:val="fr-FR"/>
        </w:rPr>
        <w:t xml:space="preserve">Les réactualisations et transformations des philosophies hellénistiques constituent, dans l’histoire de la pensée morale, entre Renaissance et Lumières, un phénomène d’une fécondité remarquable, capital à tant d’égards pour l’étude des transferts entre mondes antiques et Europe de la première modernité. Le cas de la morale épicurienne offre de ce point de vue un terrain d’investigation de premier ordre. </w:t>
      </w:r>
      <w:r w:rsidRPr="00E12E78">
        <w:rPr>
          <w:rFonts w:ascii="Garamond" w:hAnsi="Garamond"/>
          <w:lang w:val="fr-FR"/>
        </w:rPr>
        <w:t>Après des siècles de mise à l’écart délibérée ou de méconnaissance quasi-totale, l’éthique d’Epicure ne s’est pas contentée de revivre ou de survivre dans les mémoires en dépit des défigurations dont elle avait été l’objet. Elle a connu, parmi les « modernes », une vitalité sans précédent depuis l’Antiquité, une vie nouvelle, et même plusieurs types de vies, ce qui impliqua toute une série de transformations du Jardin « originel », dont il importe de prendre la mesure. Bien des travaux récents ont mis en lumière l’importance considérable, et aux yeux de certains, décisive, du grand retour de la philosophie d’Epicure dans l’Europe de la première modernité. Mais il n’en reste pas moins vrai que cette présence de la morale épicurienne put donner lieu à bien des malentendus, qu’elle reste largement sous-estimée par les philosophes et les historiens de la philosophie, et qu’ elle est, aujourd’hui encore,  difficile à cerner et à caractériser.</w:t>
      </w:r>
    </w:p>
    <w:p w:rsidR="00E12E78" w:rsidRPr="00E12E78" w:rsidRDefault="00E12E78" w:rsidP="00E12E78">
      <w:pPr>
        <w:tabs>
          <w:tab w:val="left" w:pos="8720"/>
          <w:tab w:val="right" w:leader="dot" w:pos="8780"/>
        </w:tabs>
        <w:ind w:right="-432"/>
        <w:jc w:val="both"/>
        <w:rPr>
          <w:rFonts w:ascii="Garamond" w:hAnsi="Garamond"/>
          <w:lang w:val="fr-FR"/>
        </w:rPr>
      </w:pPr>
      <w:r w:rsidRPr="00E12E78">
        <w:rPr>
          <w:rFonts w:ascii="Garamond" w:hAnsi="Garamond" w:cs="Tahoma"/>
          <w:color w:val="1F1F1F"/>
          <w:szCs w:val="32"/>
          <w:lang w:val="fr-FR"/>
        </w:rPr>
        <w:t xml:space="preserve">L’ambition de cette enquête collective sera, en premier lieu, de ressaisir la riche diversité de ces interprétations et de ces usages de l’épicurisme qui, tout en se référant à l’antique doctrine du Jardin, participèrent à l’émergence de nouvelles formes de pensée morale - aspect que des approches mettant au premier plan des questions d’épistémologie ou de métaphysique ont souvent contribué à marginaliser dans les grandes synthèses proposées par l’histoire de la philosophie. </w:t>
      </w:r>
      <w:r w:rsidRPr="00E12E78">
        <w:rPr>
          <w:rFonts w:ascii="Garamond" w:hAnsi="Garamond" w:cs="Tahoma"/>
          <w:color w:val="1F1F1F"/>
          <w:szCs w:val="32"/>
          <w:lang w:val="fr-FR"/>
        </w:rPr>
        <w:lastRenderedPageBreak/>
        <w:t xml:space="preserve">Une autre spécificité de cette enquête sera d’étudier, entre philosophie et littérature, les prolongements de cette problématique jusqu’au moment présent, en étudiant certaines formes de résurgence de l’épicurisme sur la scène la pensée </w:t>
      </w:r>
      <w:proofErr w:type="gramStart"/>
      <w:r w:rsidRPr="00E12E78">
        <w:rPr>
          <w:rFonts w:ascii="Garamond" w:hAnsi="Garamond" w:cs="Tahoma"/>
          <w:color w:val="1F1F1F"/>
          <w:szCs w:val="32"/>
          <w:lang w:val="fr-FR"/>
        </w:rPr>
        <w:t>morale  contemporaine</w:t>
      </w:r>
      <w:proofErr w:type="gramEnd"/>
      <w:r w:rsidRPr="00E12E78">
        <w:rPr>
          <w:rFonts w:ascii="Garamond" w:hAnsi="Garamond" w:cs="Tahoma"/>
          <w:color w:val="1F1F1F"/>
          <w:szCs w:val="32"/>
          <w:lang w:val="fr-FR"/>
        </w:rPr>
        <w:t xml:space="preserve"> et des débats qui la traversent.  </w:t>
      </w:r>
    </w:p>
    <w:p w:rsidR="00FC762B" w:rsidRDefault="00E12E78" w:rsidP="00E12E78">
      <w:pPr>
        <w:pStyle w:val="NormaleWeb"/>
        <w:jc w:val="center"/>
        <w:rPr>
          <w:rFonts w:ascii="Garamond" w:hAnsi="Garamond"/>
          <w:b/>
          <w:color w:val="000000"/>
          <w:szCs w:val="22"/>
          <w:lang w:val="fr-FR"/>
        </w:rPr>
      </w:pPr>
      <w:r w:rsidRPr="00E12E78">
        <w:rPr>
          <w:rFonts w:ascii="Garamond" w:hAnsi="Garamond"/>
          <w:b/>
          <w:color w:val="000000"/>
          <w:szCs w:val="22"/>
          <w:lang w:val="fr-FR"/>
        </w:rPr>
        <w:t xml:space="preserve">8 avril </w:t>
      </w:r>
      <w:proofErr w:type="gramStart"/>
      <w:r w:rsidRPr="00E12E78">
        <w:rPr>
          <w:rFonts w:ascii="Garamond" w:hAnsi="Garamond"/>
          <w:b/>
          <w:color w:val="000000"/>
          <w:szCs w:val="22"/>
          <w:lang w:val="fr-FR"/>
        </w:rPr>
        <w:t>2016  à</w:t>
      </w:r>
      <w:proofErr w:type="gramEnd"/>
      <w:r w:rsidRPr="00E12E78">
        <w:rPr>
          <w:rFonts w:ascii="Garamond" w:hAnsi="Garamond"/>
          <w:b/>
          <w:color w:val="000000"/>
          <w:szCs w:val="22"/>
          <w:lang w:val="fr-FR"/>
        </w:rPr>
        <w:t xml:space="preserve"> l’Institut d’Études Avancées (Hôtel de Lauzun)</w:t>
      </w:r>
    </w:p>
    <w:p w:rsidR="00E12E78" w:rsidRPr="00E12E78" w:rsidRDefault="00E12E78" w:rsidP="00E12E78">
      <w:pPr>
        <w:pStyle w:val="NormaleWeb"/>
        <w:jc w:val="center"/>
        <w:rPr>
          <w:lang w:val="fr-FR"/>
        </w:rPr>
      </w:pPr>
      <w:r>
        <w:rPr>
          <w:rFonts w:ascii="Garamond" w:hAnsi="Garamond"/>
          <w:b/>
          <w:color w:val="000000"/>
          <w:szCs w:val="22"/>
          <w:lang w:val="fr-FR"/>
        </w:rPr>
        <w:t>17, quai d’Anjou - Paris</w:t>
      </w:r>
    </w:p>
    <w:p w:rsidR="00A712E9" w:rsidRPr="00E12E78" w:rsidRDefault="00A712E9" w:rsidP="00FC762B">
      <w:pPr>
        <w:pStyle w:val="NormaleWeb"/>
        <w:rPr>
          <w:lang w:val="fr-FR"/>
        </w:rPr>
      </w:pPr>
    </w:p>
    <w:p w:rsidR="00FC762B" w:rsidRPr="00E12E78" w:rsidRDefault="00FC762B" w:rsidP="00FC762B">
      <w:pPr>
        <w:pStyle w:val="NormaleWeb"/>
        <w:rPr>
          <w:lang w:val="fr-FR"/>
        </w:rPr>
      </w:pPr>
    </w:p>
    <w:p w:rsidR="00FC762B" w:rsidRPr="005443A7" w:rsidRDefault="00FC762B" w:rsidP="00FC762B">
      <w:pPr>
        <w:pStyle w:val="NormaleWeb"/>
        <w:rPr>
          <w:lang w:val="fr-FR"/>
        </w:rPr>
      </w:pPr>
      <w:r w:rsidRPr="005443A7">
        <w:rPr>
          <w:lang w:val="fr-FR"/>
        </w:rPr>
        <w:t>9h</w:t>
      </w:r>
      <w:r w:rsidR="0058234D" w:rsidRPr="005443A7">
        <w:rPr>
          <w:lang w:val="fr-FR"/>
        </w:rPr>
        <w:t>30 Introduction</w:t>
      </w:r>
    </w:p>
    <w:p w:rsidR="00FC762B" w:rsidRPr="005443A7" w:rsidRDefault="00FC762B" w:rsidP="00FC762B">
      <w:pPr>
        <w:pStyle w:val="NormaleWeb"/>
        <w:rPr>
          <w:b/>
          <w:lang w:val="fr-FR"/>
        </w:rPr>
      </w:pPr>
      <w:r w:rsidRPr="005443A7">
        <w:rPr>
          <w:b/>
          <w:lang w:val="fr-FR"/>
        </w:rPr>
        <w:t>Session 1</w:t>
      </w:r>
    </w:p>
    <w:p w:rsidR="00FC762B" w:rsidRPr="00133DD3" w:rsidRDefault="00FC762B" w:rsidP="00FC762B">
      <w:pPr>
        <w:pStyle w:val="NormaleWeb"/>
        <w:rPr>
          <w:lang w:val="fr-FR"/>
        </w:rPr>
      </w:pPr>
      <w:r w:rsidRPr="00133DD3">
        <w:rPr>
          <w:lang w:val="fr-FR"/>
        </w:rPr>
        <w:t xml:space="preserve">10h </w:t>
      </w:r>
      <w:proofErr w:type="spellStart"/>
      <w:r w:rsidR="0058234D" w:rsidRPr="00133DD3">
        <w:rPr>
          <w:lang w:val="fr-FR"/>
        </w:rPr>
        <w:t>Fosca</w:t>
      </w:r>
      <w:proofErr w:type="spellEnd"/>
      <w:r w:rsidR="0058234D" w:rsidRPr="00133DD3">
        <w:rPr>
          <w:lang w:val="fr-FR"/>
        </w:rPr>
        <w:t xml:space="preserve"> MARIANI ZINI</w:t>
      </w:r>
      <w:r w:rsidR="00133DD3" w:rsidRPr="00133DD3">
        <w:rPr>
          <w:lang w:val="fr-FR"/>
        </w:rPr>
        <w:t xml:space="preserve"> </w:t>
      </w:r>
      <w:r w:rsidR="00133DD3">
        <w:rPr>
          <w:lang w:val="fr-FR"/>
        </w:rPr>
        <w:t xml:space="preserve">(Lille) </w:t>
      </w:r>
      <w:r w:rsidR="00133DD3" w:rsidRPr="00633E7D">
        <w:rPr>
          <w:lang w:val="fr-FR"/>
        </w:rPr>
        <w:t>Lorenzo Valla et la légitimité du plaisir</w:t>
      </w:r>
    </w:p>
    <w:p w:rsidR="00DE1861" w:rsidRDefault="00FC762B" w:rsidP="00FC762B">
      <w:pPr>
        <w:pStyle w:val="NormaleWeb"/>
        <w:rPr>
          <w:lang w:val="fr-FR"/>
        </w:rPr>
      </w:pPr>
      <w:r w:rsidRPr="005443A7">
        <w:rPr>
          <w:lang w:val="fr-FR"/>
        </w:rPr>
        <w:t>10h</w:t>
      </w:r>
      <w:r w:rsidR="0058234D" w:rsidRPr="005443A7">
        <w:rPr>
          <w:lang w:val="fr-FR"/>
        </w:rPr>
        <w:t>45 Michèle ROSELLINI</w:t>
      </w:r>
      <w:r w:rsidR="00133DD3" w:rsidRPr="005443A7">
        <w:rPr>
          <w:lang w:val="fr-FR"/>
        </w:rPr>
        <w:t xml:space="preserve"> (Lyon)</w:t>
      </w:r>
      <w:r w:rsidR="005443A7" w:rsidRPr="005443A7">
        <w:rPr>
          <w:lang w:val="fr-FR"/>
        </w:rPr>
        <w:t xml:space="preserve"> </w:t>
      </w:r>
      <w:r w:rsidR="005443A7">
        <w:rPr>
          <w:lang w:val="fr-FR"/>
        </w:rPr>
        <w:t>L</w:t>
      </w:r>
      <w:r w:rsidR="005443A7" w:rsidRPr="005443A7">
        <w:rPr>
          <w:lang w:val="fr-FR"/>
        </w:rPr>
        <w:t xml:space="preserve">'enjeu de la morale d'Epicure dans la diffusion du </w:t>
      </w:r>
      <w:r w:rsidR="005443A7" w:rsidRPr="00DE1861">
        <w:rPr>
          <w:i/>
          <w:lang w:val="fr-FR"/>
        </w:rPr>
        <w:t xml:space="preserve">De </w:t>
      </w:r>
      <w:proofErr w:type="spellStart"/>
      <w:r w:rsidR="005443A7" w:rsidRPr="00DE1861">
        <w:rPr>
          <w:i/>
          <w:lang w:val="fr-FR"/>
        </w:rPr>
        <w:t>rerum</w:t>
      </w:r>
      <w:proofErr w:type="spellEnd"/>
      <w:r w:rsidR="005443A7" w:rsidRPr="00DE1861">
        <w:rPr>
          <w:i/>
          <w:lang w:val="fr-FR"/>
        </w:rPr>
        <w:t xml:space="preserve"> </w:t>
      </w:r>
      <w:proofErr w:type="spellStart"/>
      <w:r w:rsidR="005443A7" w:rsidRPr="00DE1861">
        <w:rPr>
          <w:i/>
          <w:lang w:val="fr-FR"/>
        </w:rPr>
        <w:t>natura</w:t>
      </w:r>
      <w:proofErr w:type="spellEnd"/>
      <w:r w:rsidR="005443A7" w:rsidRPr="005443A7">
        <w:rPr>
          <w:lang w:val="fr-FR"/>
        </w:rPr>
        <w:t xml:space="preserve"> en France aux XVI</w:t>
      </w:r>
      <w:r w:rsidR="005443A7" w:rsidRPr="00763F93">
        <w:rPr>
          <w:vertAlign w:val="superscript"/>
          <w:lang w:val="fr-FR"/>
        </w:rPr>
        <w:t>e</w:t>
      </w:r>
      <w:r w:rsidR="005443A7" w:rsidRPr="005443A7">
        <w:rPr>
          <w:lang w:val="fr-FR"/>
        </w:rPr>
        <w:t xml:space="preserve"> et XVII</w:t>
      </w:r>
      <w:r w:rsidR="005443A7" w:rsidRPr="00763F93">
        <w:rPr>
          <w:vertAlign w:val="superscript"/>
          <w:lang w:val="fr-FR"/>
        </w:rPr>
        <w:t>e</w:t>
      </w:r>
      <w:r w:rsidR="005443A7" w:rsidRPr="005443A7">
        <w:rPr>
          <w:lang w:val="fr-FR"/>
        </w:rPr>
        <w:t xml:space="preserve"> siècle</w:t>
      </w:r>
      <w:r w:rsidR="00937550">
        <w:rPr>
          <w:lang w:val="fr-FR"/>
        </w:rPr>
        <w:t>s</w:t>
      </w:r>
      <w:r w:rsidR="00DE1861">
        <w:rPr>
          <w:lang w:val="fr-FR"/>
        </w:rPr>
        <w:t xml:space="preserve"> </w:t>
      </w:r>
    </w:p>
    <w:p w:rsidR="00FC762B" w:rsidRPr="00E77970" w:rsidRDefault="00FC762B" w:rsidP="00FC762B">
      <w:pPr>
        <w:pStyle w:val="NormaleWeb"/>
        <w:rPr>
          <w:lang w:val="fr-FR"/>
        </w:rPr>
      </w:pPr>
      <w:r w:rsidRPr="00E77970">
        <w:rPr>
          <w:lang w:val="fr-FR"/>
        </w:rPr>
        <w:t>1</w:t>
      </w:r>
      <w:r w:rsidR="0058234D" w:rsidRPr="00E77970">
        <w:rPr>
          <w:lang w:val="fr-FR"/>
        </w:rPr>
        <w:t>1</w:t>
      </w:r>
      <w:r w:rsidRPr="00E77970">
        <w:rPr>
          <w:lang w:val="fr-FR"/>
        </w:rPr>
        <w:t>h</w:t>
      </w:r>
      <w:r w:rsidR="0058234D" w:rsidRPr="00E77970">
        <w:rPr>
          <w:lang w:val="fr-FR"/>
        </w:rPr>
        <w:t>30 Pause</w:t>
      </w:r>
      <w:r w:rsidRPr="00E77970">
        <w:rPr>
          <w:lang w:val="fr-FR"/>
        </w:rPr>
        <w:t xml:space="preserve"> </w:t>
      </w:r>
    </w:p>
    <w:p w:rsidR="00133DD3" w:rsidRPr="00133DD3" w:rsidRDefault="00FC762B" w:rsidP="00133DD3">
      <w:pPr>
        <w:rPr>
          <w:lang w:val="fr-FR"/>
        </w:rPr>
      </w:pPr>
      <w:proofErr w:type="gramStart"/>
      <w:r w:rsidRPr="00133DD3">
        <w:rPr>
          <w:lang w:val="fr-FR"/>
        </w:rPr>
        <w:t>1</w:t>
      </w:r>
      <w:r w:rsidR="0058234D" w:rsidRPr="00133DD3">
        <w:rPr>
          <w:lang w:val="fr-FR"/>
        </w:rPr>
        <w:t>2</w:t>
      </w:r>
      <w:r w:rsidR="00133DD3">
        <w:rPr>
          <w:lang w:val="fr-FR"/>
        </w:rPr>
        <w:t xml:space="preserve">h </w:t>
      </w:r>
      <w:r w:rsidRPr="00133DD3">
        <w:rPr>
          <w:lang w:val="fr-FR"/>
        </w:rPr>
        <w:t xml:space="preserve"> </w:t>
      </w:r>
      <w:r w:rsidR="0058234D" w:rsidRPr="00133DD3">
        <w:rPr>
          <w:lang w:val="fr-FR"/>
        </w:rPr>
        <w:t>André</w:t>
      </w:r>
      <w:proofErr w:type="gramEnd"/>
      <w:r w:rsidR="0058234D" w:rsidRPr="00133DD3">
        <w:rPr>
          <w:lang w:val="fr-FR"/>
        </w:rPr>
        <w:t xml:space="preserve"> COMTE SPONVILLE</w:t>
      </w:r>
      <w:r w:rsidR="00133DD3" w:rsidRPr="00133DD3">
        <w:rPr>
          <w:lang w:val="fr-FR"/>
        </w:rPr>
        <w:t xml:space="preserve"> (Paris) Montaigne et Epicure  (Grandeur et limites de l'hédonisme)</w:t>
      </w:r>
    </w:p>
    <w:p w:rsidR="00FC762B" w:rsidRPr="00E77970" w:rsidRDefault="00FC762B" w:rsidP="00FC762B">
      <w:pPr>
        <w:pStyle w:val="NormaleWeb"/>
        <w:rPr>
          <w:lang w:val="fr-FR"/>
        </w:rPr>
      </w:pPr>
    </w:p>
    <w:p w:rsidR="00FC762B" w:rsidRPr="00E77970" w:rsidRDefault="00FC762B" w:rsidP="00FC762B">
      <w:pPr>
        <w:pStyle w:val="NormaleWeb"/>
        <w:rPr>
          <w:lang w:val="fr-FR"/>
        </w:rPr>
      </w:pPr>
      <w:r w:rsidRPr="00E77970">
        <w:rPr>
          <w:lang w:val="fr-FR"/>
        </w:rPr>
        <w:t>12h</w:t>
      </w:r>
      <w:r w:rsidR="0058234D" w:rsidRPr="00E77970">
        <w:rPr>
          <w:lang w:val="fr-FR"/>
        </w:rPr>
        <w:t>45 Pause</w:t>
      </w:r>
      <w:r w:rsidRPr="00E77970">
        <w:rPr>
          <w:lang w:val="fr-FR"/>
        </w:rPr>
        <w:t xml:space="preserve"> </w:t>
      </w:r>
    </w:p>
    <w:p w:rsidR="00FC762B" w:rsidRPr="00E77970" w:rsidRDefault="00FC762B" w:rsidP="00FC762B">
      <w:pPr>
        <w:pStyle w:val="NormaleWeb"/>
        <w:rPr>
          <w:lang w:val="fr-FR"/>
        </w:rPr>
      </w:pPr>
      <w:r w:rsidRPr="00E77970">
        <w:rPr>
          <w:lang w:val="fr-FR"/>
        </w:rPr>
        <w:t> </w:t>
      </w:r>
    </w:p>
    <w:p w:rsidR="00FC762B" w:rsidRPr="00E77970" w:rsidRDefault="00FC762B" w:rsidP="00FC762B">
      <w:pPr>
        <w:pStyle w:val="NormaleWeb"/>
        <w:rPr>
          <w:lang w:val="fr-FR"/>
        </w:rPr>
      </w:pPr>
      <w:r w:rsidRPr="00E77970">
        <w:rPr>
          <w:rStyle w:val="Enfasigrassetto"/>
          <w:lang w:val="fr-FR"/>
        </w:rPr>
        <w:t xml:space="preserve">Session 2. </w:t>
      </w:r>
    </w:p>
    <w:p w:rsidR="00FC762B" w:rsidRPr="00E77970" w:rsidRDefault="00FC762B" w:rsidP="00FC762B">
      <w:pPr>
        <w:pStyle w:val="NormaleWeb"/>
        <w:rPr>
          <w:lang w:val="fr-FR"/>
        </w:rPr>
      </w:pPr>
      <w:r w:rsidRPr="00E77970">
        <w:rPr>
          <w:lang w:val="fr-FR"/>
        </w:rPr>
        <w:t xml:space="preserve">14h </w:t>
      </w:r>
      <w:r w:rsidR="0058234D" w:rsidRPr="00E77970">
        <w:rPr>
          <w:lang w:val="fr-FR"/>
        </w:rPr>
        <w:t>Anne STAQUET</w:t>
      </w:r>
      <w:r w:rsidR="00133DD3">
        <w:rPr>
          <w:lang w:val="fr-FR"/>
        </w:rPr>
        <w:t xml:space="preserve"> (Mons</w:t>
      </w:r>
      <w:proofErr w:type="gramStart"/>
      <w:r w:rsidR="00133DD3">
        <w:rPr>
          <w:lang w:val="fr-FR"/>
        </w:rPr>
        <w:t xml:space="preserve">) </w:t>
      </w:r>
      <w:r w:rsidR="0058234D" w:rsidRPr="00E77970">
        <w:rPr>
          <w:lang w:val="fr-FR"/>
        </w:rPr>
        <w:t xml:space="preserve"> </w:t>
      </w:r>
      <w:r w:rsidR="00133DD3" w:rsidRPr="00D818CB">
        <w:rPr>
          <w:lang w:val="fr-FR"/>
        </w:rPr>
        <w:t>Descartes</w:t>
      </w:r>
      <w:proofErr w:type="gramEnd"/>
      <w:r w:rsidR="00133DD3" w:rsidRPr="00D818CB">
        <w:rPr>
          <w:lang w:val="fr-FR"/>
        </w:rPr>
        <w:t xml:space="preserve"> adversaire d’une morale du plaisir ? </w:t>
      </w:r>
    </w:p>
    <w:p w:rsidR="00FC762B" w:rsidRPr="00E77970" w:rsidRDefault="00FC762B" w:rsidP="00FC762B">
      <w:pPr>
        <w:pStyle w:val="NormaleWeb"/>
        <w:rPr>
          <w:lang w:val="fr-FR"/>
        </w:rPr>
      </w:pPr>
      <w:r w:rsidRPr="00E77970">
        <w:rPr>
          <w:lang w:val="fr-FR"/>
        </w:rPr>
        <w:t>14h</w:t>
      </w:r>
      <w:r w:rsidR="0058234D" w:rsidRPr="00E77970">
        <w:rPr>
          <w:lang w:val="fr-FR"/>
        </w:rPr>
        <w:t xml:space="preserve">45 Nicole GENGOUX </w:t>
      </w:r>
      <w:r w:rsidR="00133DD3">
        <w:rPr>
          <w:lang w:val="fr-FR"/>
        </w:rPr>
        <w:t>(Paris) P</w:t>
      </w:r>
      <w:r w:rsidR="00133DD3" w:rsidRPr="004F5467">
        <w:rPr>
          <w:lang w:val="fr-FR"/>
        </w:rPr>
        <w:t xml:space="preserve">laisir et "véritable piété" : l'épicurisme renouvelé du </w:t>
      </w:r>
      <w:proofErr w:type="spellStart"/>
      <w:r w:rsidR="00133DD3" w:rsidRPr="004F5467">
        <w:rPr>
          <w:i/>
          <w:lang w:val="fr-FR"/>
        </w:rPr>
        <w:t>Theophrastus</w:t>
      </w:r>
      <w:proofErr w:type="spellEnd"/>
      <w:r w:rsidR="00133DD3" w:rsidRPr="004F5467">
        <w:rPr>
          <w:i/>
          <w:lang w:val="fr-FR"/>
        </w:rPr>
        <w:t xml:space="preserve"> </w:t>
      </w:r>
      <w:proofErr w:type="spellStart"/>
      <w:r w:rsidR="00133DD3" w:rsidRPr="004F5467">
        <w:rPr>
          <w:i/>
          <w:lang w:val="fr-FR"/>
        </w:rPr>
        <w:t>redivivus</w:t>
      </w:r>
      <w:proofErr w:type="spellEnd"/>
    </w:p>
    <w:p w:rsidR="00FC762B" w:rsidRPr="00E77970" w:rsidRDefault="00FC762B" w:rsidP="00FC762B">
      <w:pPr>
        <w:pStyle w:val="NormaleWeb"/>
        <w:rPr>
          <w:lang w:val="fr-FR"/>
        </w:rPr>
      </w:pPr>
      <w:r w:rsidRPr="00E77970">
        <w:rPr>
          <w:lang w:val="fr-FR"/>
        </w:rPr>
        <w:t>15h</w:t>
      </w:r>
      <w:r w:rsidR="0058234D" w:rsidRPr="00E77970">
        <w:rPr>
          <w:lang w:val="fr-FR"/>
        </w:rPr>
        <w:t>30 Jean-Charles DARMON</w:t>
      </w:r>
      <w:r w:rsidR="00133DD3">
        <w:rPr>
          <w:lang w:val="fr-FR"/>
        </w:rPr>
        <w:t xml:space="preserve"> (</w:t>
      </w:r>
      <w:r w:rsidR="00653241">
        <w:rPr>
          <w:lang w:val="fr-FR"/>
        </w:rPr>
        <w:t xml:space="preserve">UVSQ-DYPAC-USR « République des savoirs ») </w:t>
      </w:r>
      <w:r w:rsidR="00133DD3" w:rsidRPr="00414498">
        <w:rPr>
          <w:lang w:val="fr-FR"/>
        </w:rPr>
        <w:t>La Fontaine et "l'ombre des plaisirs</w:t>
      </w:r>
      <w:proofErr w:type="gramStart"/>
      <w:r w:rsidR="00133DD3" w:rsidRPr="00414498">
        <w:rPr>
          <w:lang w:val="fr-FR"/>
        </w:rPr>
        <w:t>":</w:t>
      </w:r>
      <w:proofErr w:type="gramEnd"/>
      <w:r w:rsidR="00133DD3" w:rsidRPr="00414498">
        <w:rPr>
          <w:lang w:val="fr-FR"/>
        </w:rPr>
        <w:t xml:space="preserve"> la sagesse du Jardin à l'épreuve de la Fable</w:t>
      </w:r>
    </w:p>
    <w:p w:rsidR="0058234D" w:rsidRPr="00A712E9" w:rsidRDefault="0058234D" w:rsidP="00FC762B">
      <w:pPr>
        <w:pStyle w:val="NormaleWeb"/>
        <w:rPr>
          <w:lang w:val="fr-FR"/>
        </w:rPr>
      </w:pPr>
      <w:r w:rsidRPr="00A712E9">
        <w:rPr>
          <w:lang w:val="fr-FR"/>
        </w:rPr>
        <w:t>16h15 Pause</w:t>
      </w:r>
    </w:p>
    <w:p w:rsidR="00FC762B" w:rsidRPr="00133DD3" w:rsidRDefault="00FC762B" w:rsidP="00FC762B">
      <w:pPr>
        <w:pStyle w:val="NormaleWeb"/>
        <w:rPr>
          <w:lang w:val="fr-FR"/>
        </w:rPr>
      </w:pPr>
      <w:proofErr w:type="gramStart"/>
      <w:r w:rsidRPr="00133DD3">
        <w:rPr>
          <w:lang w:val="fr-FR"/>
        </w:rPr>
        <w:t>1</w:t>
      </w:r>
      <w:r w:rsidR="0058234D" w:rsidRPr="00133DD3">
        <w:rPr>
          <w:lang w:val="fr-FR"/>
        </w:rPr>
        <w:t>6</w:t>
      </w:r>
      <w:r w:rsidRPr="00133DD3">
        <w:rPr>
          <w:lang w:val="fr-FR"/>
        </w:rPr>
        <w:t>h</w:t>
      </w:r>
      <w:r w:rsidR="00A712E9">
        <w:rPr>
          <w:lang w:val="fr-FR"/>
        </w:rPr>
        <w:t>45</w:t>
      </w:r>
      <w:r w:rsidRPr="00133DD3">
        <w:rPr>
          <w:lang w:val="fr-FR"/>
        </w:rPr>
        <w:t xml:space="preserve">  Martine</w:t>
      </w:r>
      <w:proofErr w:type="gramEnd"/>
      <w:r w:rsidRPr="00133DD3">
        <w:rPr>
          <w:lang w:val="fr-FR"/>
        </w:rPr>
        <w:t xml:space="preserve"> P</w:t>
      </w:r>
      <w:r w:rsidR="00133DD3" w:rsidRPr="00133DD3">
        <w:rPr>
          <w:lang w:val="fr-FR"/>
        </w:rPr>
        <w:t>É</w:t>
      </w:r>
      <w:r w:rsidRPr="00133DD3">
        <w:rPr>
          <w:lang w:val="fr-FR"/>
        </w:rPr>
        <w:t xml:space="preserve">CHARMAN </w:t>
      </w:r>
      <w:r w:rsidR="00133DD3" w:rsidRPr="00133DD3">
        <w:rPr>
          <w:lang w:val="fr-FR"/>
        </w:rPr>
        <w:t>(</w:t>
      </w:r>
      <w:r w:rsidR="00937550" w:rsidRPr="00937550">
        <w:rPr>
          <w:lang w:val="fr-FR"/>
        </w:rPr>
        <w:t xml:space="preserve">CRAL, CNRS-EHESS) </w:t>
      </w:r>
      <w:r w:rsidR="00A712E9" w:rsidRPr="00A712E9">
        <w:rPr>
          <w:lang w:val="fr-FR"/>
        </w:rPr>
        <w:t>Les plaisirs des sens nous rendent heureux : la critique par Arnauld de l' "épicurisme" de Malebranche</w:t>
      </w:r>
      <w:r w:rsidR="00A712E9">
        <w:rPr>
          <w:lang w:val="fr-FR"/>
        </w:rPr>
        <w:t xml:space="preserve"> </w:t>
      </w:r>
    </w:p>
    <w:p w:rsidR="00486FEC" w:rsidRPr="00133DD3" w:rsidRDefault="00FC762B" w:rsidP="00486FEC">
      <w:pPr>
        <w:pStyle w:val="NormaleWeb"/>
        <w:rPr>
          <w:lang w:val="fr-FR"/>
        </w:rPr>
      </w:pPr>
      <w:proofErr w:type="gramStart"/>
      <w:r w:rsidRPr="00133DD3">
        <w:rPr>
          <w:lang w:val="fr-FR"/>
        </w:rPr>
        <w:t>1</w:t>
      </w:r>
      <w:r w:rsidR="0058234D" w:rsidRPr="00133DD3">
        <w:rPr>
          <w:lang w:val="fr-FR"/>
        </w:rPr>
        <w:t>7</w:t>
      </w:r>
      <w:r w:rsidRPr="00133DD3">
        <w:rPr>
          <w:lang w:val="fr-FR"/>
        </w:rPr>
        <w:t>h</w:t>
      </w:r>
      <w:r w:rsidR="00A712E9">
        <w:rPr>
          <w:lang w:val="fr-FR"/>
        </w:rPr>
        <w:t>30</w:t>
      </w:r>
      <w:r w:rsidR="0058234D" w:rsidRPr="00133DD3">
        <w:rPr>
          <w:lang w:val="fr-FR"/>
        </w:rPr>
        <w:t xml:space="preserve"> </w:t>
      </w:r>
      <w:r w:rsidRPr="00133DD3">
        <w:rPr>
          <w:lang w:val="fr-FR"/>
        </w:rPr>
        <w:t xml:space="preserve"> </w:t>
      </w:r>
      <w:r w:rsidR="00486FEC" w:rsidRPr="00133DD3">
        <w:rPr>
          <w:lang w:val="fr-FR"/>
        </w:rPr>
        <w:t>Maria</w:t>
      </w:r>
      <w:proofErr w:type="gramEnd"/>
      <w:r w:rsidR="00486FEC" w:rsidRPr="00133DD3">
        <w:rPr>
          <w:lang w:val="fr-FR"/>
        </w:rPr>
        <w:t xml:space="preserve"> Susana SEGUIN (Montpellier) </w:t>
      </w:r>
      <w:r w:rsidR="00486FEC" w:rsidRPr="00436237">
        <w:rPr>
          <w:lang w:val="fr-FR"/>
        </w:rPr>
        <w:t xml:space="preserve">Être savant par plaisir: la réhabilitation de la « libido </w:t>
      </w:r>
      <w:proofErr w:type="spellStart"/>
      <w:r w:rsidR="00486FEC" w:rsidRPr="00436237">
        <w:rPr>
          <w:lang w:val="fr-FR"/>
        </w:rPr>
        <w:t>sciendi</w:t>
      </w:r>
      <w:proofErr w:type="spellEnd"/>
      <w:r w:rsidR="00486FEC" w:rsidRPr="00436237">
        <w:rPr>
          <w:lang w:val="fr-FR"/>
        </w:rPr>
        <w:t> » dans les écrits académ</w:t>
      </w:r>
      <w:r w:rsidR="00486FEC">
        <w:rPr>
          <w:lang w:val="fr-FR"/>
        </w:rPr>
        <w:t>iques au début du 18e siècle</w:t>
      </w:r>
    </w:p>
    <w:p w:rsidR="00FC762B" w:rsidRDefault="00FC762B" w:rsidP="00FC762B">
      <w:pPr>
        <w:pStyle w:val="NormaleWeb"/>
        <w:rPr>
          <w:lang w:val="fr-FR"/>
        </w:rPr>
      </w:pPr>
    </w:p>
    <w:p w:rsidR="00E12E78" w:rsidRDefault="00E12E78" w:rsidP="00FC762B">
      <w:pPr>
        <w:pStyle w:val="NormaleWeb"/>
        <w:rPr>
          <w:lang w:val="fr-FR"/>
        </w:rPr>
      </w:pPr>
    </w:p>
    <w:p w:rsidR="00E12E78" w:rsidRPr="00BD3869" w:rsidRDefault="00E12E78" w:rsidP="00E12E78">
      <w:pPr>
        <w:pStyle w:val="NormaleWeb"/>
        <w:jc w:val="center"/>
        <w:rPr>
          <w:rFonts w:ascii="Garamond" w:hAnsi="Garamond"/>
          <w:b/>
          <w:color w:val="000000"/>
          <w:szCs w:val="22"/>
          <w:lang w:val="fr-FR"/>
        </w:rPr>
      </w:pPr>
      <w:r w:rsidRPr="00BD3869">
        <w:rPr>
          <w:rFonts w:ascii="Garamond" w:hAnsi="Garamond"/>
          <w:b/>
          <w:color w:val="000000"/>
          <w:szCs w:val="22"/>
          <w:lang w:val="fr-FR"/>
        </w:rPr>
        <w:t>9 avril à l’Ecole Normale Supérieure</w:t>
      </w:r>
    </w:p>
    <w:p w:rsidR="00E12E78" w:rsidRPr="00BD3869" w:rsidRDefault="00E12E78" w:rsidP="00E12E78">
      <w:pPr>
        <w:pStyle w:val="NormaleWeb"/>
        <w:jc w:val="center"/>
        <w:rPr>
          <w:rFonts w:ascii="Garamond" w:hAnsi="Garamond"/>
          <w:b/>
          <w:color w:val="000000"/>
          <w:szCs w:val="22"/>
          <w:lang w:val="fr-FR"/>
        </w:rPr>
      </w:pPr>
      <w:r w:rsidRPr="00BD3869">
        <w:rPr>
          <w:rFonts w:ascii="Garamond" w:hAnsi="Garamond"/>
          <w:b/>
          <w:color w:val="000000"/>
          <w:szCs w:val="22"/>
          <w:lang w:val="fr-FR"/>
        </w:rPr>
        <w:t xml:space="preserve">Salle </w:t>
      </w:r>
      <w:proofErr w:type="spellStart"/>
      <w:r w:rsidRPr="00BD3869">
        <w:rPr>
          <w:rFonts w:ascii="Garamond" w:hAnsi="Garamond"/>
          <w:b/>
          <w:color w:val="000000"/>
          <w:szCs w:val="22"/>
          <w:lang w:val="fr-FR"/>
        </w:rPr>
        <w:t>Dussane</w:t>
      </w:r>
      <w:proofErr w:type="spellEnd"/>
    </w:p>
    <w:p w:rsidR="00E12E78" w:rsidRPr="00653241" w:rsidRDefault="00E12E78" w:rsidP="00E12E78">
      <w:pPr>
        <w:pStyle w:val="NormaleWeb"/>
        <w:jc w:val="center"/>
        <w:rPr>
          <w:rFonts w:ascii="Garamond" w:hAnsi="Garamond"/>
          <w:b/>
          <w:color w:val="000000"/>
          <w:szCs w:val="22"/>
          <w:lang w:val="fr-FR"/>
        </w:rPr>
      </w:pPr>
      <w:r w:rsidRPr="00653241">
        <w:rPr>
          <w:rFonts w:ascii="Garamond" w:hAnsi="Garamond"/>
          <w:b/>
          <w:color w:val="000000"/>
          <w:szCs w:val="22"/>
          <w:lang w:val="fr-FR"/>
        </w:rPr>
        <w:t>45, rue d’Ulm – Paris</w:t>
      </w:r>
    </w:p>
    <w:p w:rsidR="00E12E78" w:rsidRDefault="00E12E78" w:rsidP="00E12E78">
      <w:pPr>
        <w:pStyle w:val="NormaleWeb"/>
        <w:jc w:val="center"/>
        <w:rPr>
          <w:lang w:val="fr-FR"/>
        </w:rPr>
      </w:pPr>
    </w:p>
    <w:p w:rsidR="00E12E78" w:rsidRPr="00133DD3" w:rsidRDefault="00E12E78" w:rsidP="00FC762B">
      <w:pPr>
        <w:pStyle w:val="NormaleWeb"/>
        <w:rPr>
          <w:lang w:val="fr-FR"/>
        </w:rPr>
      </w:pPr>
    </w:p>
    <w:p w:rsidR="00FC762B" w:rsidRPr="00133DD3" w:rsidRDefault="00FC762B" w:rsidP="00FC762B">
      <w:pPr>
        <w:pStyle w:val="NormaleWeb"/>
        <w:rPr>
          <w:lang w:val="fr-FR"/>
        </w:rPr>
      </w:pPr>
      <w:r w:rsidRPr="00133DD3">
        <w:rPr>
          <w:lang w:val="fr-FR"/>
        </w:rPr>
        <w:t> </w:t>
      </w:r>
    </w:p>
    <w:p w:rsidR="00FC762B" w:rsidRPr="005443A7" w:rsidRDefault="00FC762B" w:rsidP="00FC762B">
      <w:pPr>
        <w:pStyle w:val="NormaleWeb"/>
        <w:rPr>
          <w:rStyle w:val="Enfasigrassetto"/>
          <w:lang w:val="fr-FR"/>
        </w:rPr>
      </w:pPr>
      <w:r w:rsidRPr="005443A7">
        <w:rPr>
          <w:rStyle w:val="Enfasigrassetto"/>
          <w:lang w:val="fr-FR"/>
        </w:rPr>
        <w:t xml:space="preserve">Session </w:t>
      </w:r>
      <w:r w:rsidR="0058234D" w:rsidRPr="005443A7">
        <w:rPr>
          <w:rStyle w:val="Enfasigrassetto"/>
          <w:lang w:val="fr-FR"/>
        </w:rPr>
        <w:t>3</w:t>
      </w:r>
      <w:r w:rsidRPr="005443A7">
        <w:rPr>
          <w:rStyle w:val="Enfasigrassetto"/>
          <w:lang w:val="fr-FR"/>
        </w:rPr>
        <w:t xml:space="preserve">. </w:t>
      </w:r>
    </w:p>
    <w:p w:rsidR="00486FEC" w:rsidRDefault="0058234D" w:rsidP="0058234D">
      <w:pPr>
        <w:pStyle w:val="NormaleWeb"/>
        <w:rPr>
          <w:lang w:val="fr-FR"/>
        </w:rPr>
      </w:pPr>
      <w:r w:rsidRPr="00133DD3">
        <w:rPr>
          <w:lang w:val="fr-FR"/>
        </w:rPr>
        <w:t xml:space="preserve">10h </w:t>
      </w:r>
      <w:r w:rsidR="00486FEC">
        <w:rPr>
          <w:lang w:val="fr-FR"/>
        </w:rPr>
        <w:t>Christophe MARTIN (Paris</w:t>
      </w:r>
      <w:r w:rsidR="00BD3869">
        <w:rPr>
          <w:lang w:val="fr-FR"/>
        </w:rPr>
        <w:t>-Sorbonne CELFF</w:t>
      </w:r>
      <w:r w:rsidR="00486FEC">
        <w:rPr>
          <w:lang w:val="fr-FR"/>
        </w:rPr>
        <w:t xml:space="preserve">) </w:t>
      </w:r>
      <w:r w:rsidR="00486FEC" w:rsidRPr="000221E3">
        <w:rPr>
          <w:lang w:val="fr-FR"/>
        </w:rPr>
        <w:t>Fontenelle et le calcul des plaisirs</w:t>
      </w:r>
    </w:p>
    <w:p w:rsidR="00A712E9" w:rsidRPr="00133DD3" w:rsidRDefault="0058234D" w:rsidP="00A712E9">
      <w:pPr>
        <w:spacing w:line="240" w:lineRule="auto"/>
        <w:rPr>
          <w:lang w:val="fr-FR"/>
        </w:rPr>
      </w:pPr>
      <w:r w:rsidRPr="00133DD3">
        <w:rPr>
          <w:lang w:val="fr-FR"/>
        </w:rPr>
        <w:t xml:space="preserve">10h45 </w:t>
      </w:r>
      <w:r w:rsidR="00A712E9" w:rsidRPr="00133DD3">
        <w:rPr>
          <w:lang w:val="fr-FR"/>
        </w:rPr>
        <w:t xml:space="preserve">Gianni PAGANINI (Vercelli/Rome) </w:t>
      </w:r>
      <w:r w:rsidR="00A712E9">
        <w:rPr>
          <w:lang w:val="fr-FR"/>
        </w:rPr>
        <w:t>Plaisir, inquiétude et passions morales chez Condillac </w:t>
      </w:r>
    </w:p>
    <w:p w:rsidR="00A712E9" w:rsidRDefault="00A712E9" w:rsidP="0058234D">
      <w:pPr>
        <w:pStyle w:val="NormaleWeb"/>
        <w:rPr>
          <w:lang w:val="fr-FR"/>
        </w:rPr>
      </w:pPr>
    </w:p>
    <w:p w:rsidR="0058234D" w:rsidRPr="005443A7" w:rsidRDefault="0058234D" w:rsidP="0058234D">
      <w:pPr>
        <w:pStyle w:val="NormaleWeb"/>
        <w:rPr>
          <w:lang w:val="fr-FR"/>
        </w:rPr>
      </w:pPr>
      <w:r w:rsidRPr="005443A7">
        <w:rPr>
          <w:lang w:val="fr-FR"/>
        </w:rPr>
        <w:t xml:space="preserve">11h30 Pause </w:t>
      </w:r>
    </w:p>
    <w:p w:rsidR="00A712E9" w:rsidRPr="00133DD3" w:rsidRDefault="0058234D" w:rsidP="00A712E9">
      <w:pPr>
        <w:pStyle w:val="NormaleWeb"/>
        <w:rPr>
          <w:lang w:val="fr-FR"/>
        </w:rPr>
      </w:pPr>
      <w:r w:rsidRPr="00133DD3">
        <w:rPr>
          <w:lang w:val="fr-FR"/>
        </w:rPr>
        <w:t>12</w:t>
      </w:r>
      <w:r w:rsidR="00133DD3">
        <w:rPr>
          <w:lang w:val="fr-FR"/>
        </w:rPr>
        <w:t>h</w:t>
      </w:r>
      <w:r w:rsidRPr="00133DD3">
        <w:rPr>
          <w:lang w:val="fr-FR"/>
        </w:rPr>
        <w:t xml:space="preserve"> </w:t>
      </w:r>
      <w:r w:rsidR="00A712E9" w:rsidRPr="00133DD3">
        <w:rPr>
          <w:lang w:val="fr-FR"/>
        </w:rPr>
        <w:t xml:space="preserve">Ruth HAGENGRUBER (Paderborn) </w:t>
      </w:r>
      <w:r w:rsidR="00A712E9" w:rsidRPr="00D818CB">
        <w:rPr>
          <w:lang w:val="fr-FR"/>
        </w:rPr>
        <w:t>Le calcul des plaisirs. Les idées morales d’Emilie du Châtelet </w:t>
      </w:r>
    </w:p>
    <w:p w:rsidR="0058234D" w:rsidRPr="005443A7" w:rsidRDefault="0058234D" w:rsidP="0058234D">
      <w:pPr>
        <w:pStyle w:val="NormaleWeb"/>
        <w:rPr>
          <w:lang w:val="fr-FR"/>
        </w:rPr>
      </w:pPr>
      <w:r w:rsidRPr="005443A7">
        <w:rPr>
          <w:lang w:val="fr-FR"/>
        </w:rPr>
        <w:t xml:space="preserve">12h45 Pause </w:t>
      </w:r>
    </w:p>
    <w:p w:rsidR="0058234D" w:rsidRPr="005443A7" w:rsidRDefault="0058234D" w:rsidP="0058234D">
      <w:pPr>
        <w:pStyle w:val="NormaleWeb"/>
        <w:rPr>
          <w:lang w:val="fr-FR"/>
        </w:rPr>
      </w:pPr>
      <w:r w:rsidRPr="005443A7">
        <w:rPr>
          <w:lang w:val="fr-FR"/>
        </w:rPr>
        <w:t> </w:t>
      </w:r>
    </w:p>
    <w:p w:rsidR="0058234D" w:rsidRPr="005443A7" w:rsidRDefault="0058234D" w:rsidP="0058234D">
      <w:pPr>
        <w:pStyle w:val="NormaleWeb"/>
        <w:rPr>
          <w:lang w:val="fr-FR"/>
        </w:rPr>
      </w:pPr>
      <w:r w:rsidRPr="005443A7">
        <w:rPr>
          <w:rStyle w:val="Enfasigrassetto"/>
          <w:lang w:val="fr-FR"/>
        </w:rPr>
        <w:t xml:space="preserve">Session 4. </w:t>
      </w:r>
    </w:p>
    <w:p w:rsidR="0058234D" w:rsidRDefault="0058234D" w:rsidP="0058234D">
      <w:pPr>
        <w:pStyle w:val="NormaleWeb"/>
        <w:rPr>
          <w:rFonts w:ascii="Arial" w:hAnsi="Arial" w:cs="Arial"/>
          <w:sz w:val="20"/>
          <w:szCs w:val="20"/>
          <w:lang w:val="fr-FR"/>
        </w:rPr>
      </w:pPr>
      <w:r w:rsidRPr="00133DD3">
        <w:rPr>
          <w:lang w:val="fr-FR"/>
        </w:rPr>
        <w:t>14h</w:t>
      </w:r>
      <w:r w:rsidR="00486FEC">
        <w:rPr>
          <w:lang w:val="fr-FR"/>
        </w:rPr>
        <w:t>30</w:t>
      </w:r>
      <w:r w:rsidRPr="00133DD3">
        <w:rPr>
          <w:lang w:val="fr-FR"/>
        </w:rPr>
        <w:t xml:space="preserve"> </w:t>
      </w:r>
      <w:r w:rsidR="00392B1D" w:rsidRPr="00133DD3">
        <w:rPr>
          <w:lang w:val="fr-FR"/>
        </w:rPr>
        <w:t>Alberto POSTIGLIOLA</w:t>
      </w:r>
      <w:r w:rsidR="00133DD3" w:rsidRPr="00133DD3">
        <w:rPr>
          <w:lang w:val="fr-FR"/>
        </w:rPr>
        <w:t xml:space="preserve"> (Naples) </w:t>
      </w:r>
      <w:r w:rsidR="00133DD3" w:rsidRPr="00684EA6">
        <w:rPr>
          <w:rFonts w:ascii="Arial" w:hAnsi="Arial" w:cs="Arial"/>
          <w:sz w:val="20"/>
          <w:szCs w:val="20"/>
          <w:lang w:val="fr-FR"/>
        </w:rPr>
        <w:t xml:space="preserve">Plaisir et utilité dans le poème </w:t>
      </w:r>
      <w:r w:rsidR="00133DD3" w:rsidRPr="00684EA6">
        <w:rPr>
          <w:rStyle w:val="Enfasicorsivo"/>
          <w:rFonts w:ascii="Arial" w:hAnsi="Arial" w:cs="Arial"/>
          <w:sz w:val="20"/>
          <w:szCs w:val="20"/>
          <w:lang w:val="fr-FR"/>
        </w:rPr>
        <w:t>Le Bonheur</w:t>
      </w:r>
      <w:r w:rsidR="00133DD3" w:rsidRPr="00684EA6">
        <w:rPr>
          <w:rFonts w:ascii="Arial" w:hAnsi="Arial" w:cs="Arial"/>
          <w:sz w:val="20"/>
          <w:szCs w:val="20"/>
          <w:lang w:val="fr-FR"/>
        </w:rPr>
        <w:t xml:space="preserve"> de Claude-Adrien Helvétius</w:t>
      </w:r>
    </w:p>
    <w:p w:rsidR="00486FEC" w:rsidRPr="00133DD3" w:rsidRDefault="00486FEC" w:rsidP="00486FEC">
      <w:pPr>
        <w:spacing w:line="240" w:lineRule="auto"/>
        <w:rPr>
          <w:rFonts w:eastAsia="Times New Roman" w:cs="Times New Roman"/>
          <w:szCs w:val="24"/>
          <w:lang w:val="fr-FR" w:eastAsia="it-IT"/>
        </w:rPr>
      </w:pPr>
      <w:r>
        <w:rPr>
          <w:lang w:val="fr-FR"/>
        </w:rPr>
        <w:t xml:space="preserve">15h15 </w:t>
      </w:r>
      <w:r w:rsidRPr="00133DD3">
        <w:rPr>
          <w:lang w:val="fr-FR"/>
        </w:rPr>
        <w:t xml:space="preserve">Paolo QUINTILI (Rome) </w:t>
      </w:r>
      <w:r w:rsidRPr="00133DD3">
        <w:rPr>
          <w:rFonts w:eastAsia="Times New Roman" w:cs="Times New Roman"/>
          <w:szCs w:val="24"/>
          <w:lang w:val="fr-FR" w:eastAsia="it-IT"/>
        </w:rPr>
        <w:t>Diderot et la quête du plaisir, entre épicurisme et stoïcisme.</w:t>
      </w:r>
    </w:p>
    <w:p w:rsidR="00486FEC" w:rsidRPr="00133DD3" w:rsidRDefault="00486FEC" w:rsidP="00486FEC">
      <w:pPr>
        <w:pStyle w:val="NormaleWeb"/>
        <w:rPr>
          <w:lang w:val="fr-FR"/>
        </w:rPr>
      </w:pPr>
      <w:r w:rsidRPr="000221E3">
        <w:rPr>
          <w:i/>
          <w:iCs/>
          <w:lang w:val="fr-FR"/>
        </w:rPr>
        <w:t>Encyclopédie</w:t>
      </w:r>
      <w:r w:rsidRPr="000221E3">
        <w:rPr>
          <w:lang w:val="fr-FR"/>
        </w:rPr>
        <w:t xml:space="preserve">, </w:t>
      </w:r>
      <w:r w:rsidRPr="000221E3">
        <w:rPr>
          <w:i/>
          <w:iCs/>
          <w:lang w:val="fr-FR"/>
        </w:rPr>
        <w:t>Essai sur les règnes de Claude et Néron</w:t>
      </w:r>
    </w:p>
    <w:p w:rsidR="00486FEC" w:rsidRPr="00133DD3" w:rsidRDefault="00486FEC" w:rsidP="0058234D">
      <w:pPr>
        <w:pStyle w:val="NormaleWeb"/>
        <w:rPr>
          <w:lang w:val="fr-FR"/>
        </w:rPr>
      </w:pPr>
      <w:r>
        <w:rPr>
          <w:lang w:val="fr-FR"/>
        </w:rPr>
        <w:t>16h Pause</w:t>
      </w:r>
    </w:p>
    <w:p w:rsidR="00937550" w:rsidRPr="00937550" w:rsidRDefault="0058234D" w:rsidP="0058234D">
      <w:pPr>
        <w:pStyle w:val="NormaleWeb"/>
        <w:rPr>
          <w:lang w:val="fr-FR"/>
        </w:rPr>
      </w:pPr>
      <w:r w:rsidRPr="00E77970">
        <w:rPr>
          <w:lang w:val="fr-FR"/>
        </w:rPr>
        <w:t>1</w:t>
      </w:r>
      <w:r w:rsidR="00486FEC">
        <w:rPr>
          <w:lang w:val="fr-FR"/>
        </w:rPr>
        <w:t>6</w:t>
      </w:r>
      <w:r w:rsidRPr="00E77970">
        <w:rPr>
          <w:lang w:val="fr-FR"/>
        </w:rPr>
        <w:t>h</w:t>
      </w:r>
      <w:r w:rsidR="00486FEC">
        <w:rPr>
          <w:lang w:val="fr-FR"/>
        </w:rPr>
        <w:t>30</w:t>
      </w:r>
      <w:r w:rsidRPr="00E77970">
        <w:rPr>
          <w:lang w:val="fr-FR"/>
        </w:rPr>
        <w:t xml:space="preserve"> </w:t>
      </w:r>
      <w:r w:rsidR="00392B1D" w:rsidRPr="00E77970">
        <w:rPr>
          <w:lang w:val="fr-FR"/>
        </w:rPr>
        <w:t>Guillaume M</w:t>
      </w:r>
      <w:r w:rsidR="00133DD3">
        <w:rPr>
          <w:lang w:val="fr-FR"/>
        </w:rPr>
        <w:t>É</w:t>
      </w:r>
      <w:r w:rsidR="00392B1D" w:rsidRPr="00E77970">
        <w:rPr>
          <w:lang w:val="fr-FR"/>
        </w:rPr>
        <w:t>TAYER</w:t>
      </w:r>
      <w:r w:rsidR="00133DD3">
        <w:rPr>
          <w:lang w:val="fr-FR"/>
        </w:rPr>
        <w:t xml:space="preserve"> (Paris) </w:t>
      </w:r>
      <w:r w:rsidR="00937550" w:rsidRPr="00937550">
        <w:rPr>
          <w:lang w:val="fr-FR"/>
        </w:rPr>
        <w:t>Anatole France, ou le jardin d'Épicure dans la forêt de Darwin</w:t>
      </w:r>
    </w:p>
    <w:p w:rsidR="0058234D" w:rsidRPr="00133DD3" w:rsidRDefault="0058234D" w:rsidP="0058234D">
      <w:pPr>
        <w:pStyle w:val="NormaleWeb"/>
        <w:rPr>
          <w:lang w:val="fr-FR"/>
        </w:rPr>
      </w:pPr>
      <w:r w:rsidRPr="00E77970">
        <w:rPr>
          <w:lang w:val="fr-FR"/>
        </w:rPr>
        <w:t>1</w:t>
      </w:r>
      <w:r w:rsidR="00486FEC">
        <w:rPr>
          <w:lang w:val="fr-FR"/>
        </w:rPr>
        <w:t>7</w:t>
      </w:r>
      <w:r w:rsidRPr="00E77970">
        <w:rPr>
          <w:lang w:val="fr-FR"/>
        </w:rPr>
        <w:t>h</w:t>
      </w:r>
      <w:r w:rsidR="00486FEC">
        <w:rPr>
          <w:lang w:val="fr-FR"/>
        </w:rPr>
        <w:t>15</w:t>
      </w:r>
      <w:r w:rsidRPr="00E77970">
        <w:rPr>
          <w:lang w:val="fr-FR"/>
        </w:rPr>
        <w:t xml:space="preserve"> Jean-</w:t>
      </w:r>
      <w:r w:rsidR="00392B1D" w:rsidRPr="00E77970">
        <w:rPr>
          <w:lang w:val="fr-FR"/>
        </w:rPr>
        <w:t>Pierre CL</w:t>
      </w:r>
      <w:r w:rsidR="00133DD3">
        <w:rPr>
          <w:lang w:val="fr-FR"/>
        </w:rPr>
        <w:t>É</w:t>
      </w:r>
      <w:r w:rsidR="00392B1D" w:rsidRPr="00E77970">
        <w:rPr>
          <w:lang w:val="fr-FR"/>
        </w:rPr>
        <w:t xml:space="preserve">RO </w:t>
      </w:r>
      <w:r w:rsidR="00133DD3">
        <w:rPr>
          <w:lang w:val="fr-FR"/>
        </w:rPr>
        <w:t xml:space="preserve">(Paris) </w:t>
      </w:r>
      <w:r w:rsidR="00133DD3" w:rsidRPr="00133DD3">
        <w:rPr>
          <w:lang w:val="fr-FR"/>
        </w:rPr>
        <w:t>L’évaluation utilitariste des plaisirs entre discussion et calcul </w:t>
      </w:r>
    </w:p>
    <w:p w:rsidR="00DA04D3" w:rsidRDefault="00DA04D3" w:rsidP="00392B1D">
      <w:pPr>
        <w:pStyle w:val="NormaleWeb"/>
        <w:rPr>
          <w:lang w:val="fr-FR"/>
        </w:rPr>
      </w:pPr>
    </w:p>
    <w:p w:rsidR="00DA04D3" w:rsidRPr="00DA04D3" w:rsidRDefault="00DA04D3" w:rsidP="00392B1D">
      <w:pPr>
        <w:pStyle w:val="NormaleWeb"/>
        <w:rPr>
          <w:b/>
          <w:lang w:val="fr-FR"/>
        </w:rPr>
      </w:pPr>
      <w:r w:rsidRPr="00DA04D3">
        <w:rPr>
          <w:b/>
          <w:lang w:val="fr-FR"/>
        </w:rPr>
        <w:t>Table ronde</w:t>
      </w:r>
    </w:p>
    <w:p w:rsidR="00DA04D3" w:rsidRDefault="00DA04D3" w:rsidP="00392B1D">
      <w:pPr>
        <w:pStyle w:val="NormaleWeb"/>
        <w:rPr>
          <w:lang w:val="fr-FR"/>
        </w:rPr>
      </w:pPr>
      <w:r>
        <w:rPr>
          <w:lang w:val="fr-FR"/>
        </w:rPr>
        <w:t xml:space="preserve">18h </w:t>
      </w:r>
      <w:r w:rsidR="00E12E78">
        <w:rPr>
          <w:lang w:val="fr-FR"/>
        </w:rPr>
        <w:t xml:space="preserve">Un épicurisme, ou des épicurismes ? Points de vue croisés sur le Jardin dans l’histoire </w:t>
      </w:r>
    </w:p>
    <w:p w:rsidR="00763F93" w:rsidRPr="00E77970" w:rsidRDefault="00107F8E" w:rsidP="00392B1D">
      <w:pPr>
        <w:pStyle w:val="NormaleWeb"/>
        <w:rPr>
          <w:lang w:val="fr-FR"/>
        </w:rPr>
      </w:pPr>
      <w:r>
        <w:rPr>
          <w:lang w:val="fr-FR"/>
        </w:rPr>
        <w:lastRenderedPageBreak/>
        <w:t xml:space="preserve">Table ronde précédée d’une intervention de Marc </w:t>
      </w:r>
      <w:proofErr w:type="spellStart"/>
      <w:r>
        <w:rPr>
          <w:lang w:val="fr-FR"/>
        </w:rPr>
        <w:t>Fumaroli</w:t>
      </w:r>
      <w:proofErr w:type="spellEnd"/>
      <w:r>
        <w:rPr>
          <w:lang w:val="fr-FR"/>
        </w:rPr>
        <w:t>, a</w:t>
      </w:r>
      <w:r w:rsidR="00E12E78">
        <w:rPr>
          <w:lang w:val="fr-FR"/>
        </w:rPr>
        <w:t xml:space="preserve">vec la participation de Antony </w:t>
      </w:r>
      <w:proofErr w:type="spellStart"/>
      <w:r w:rsidR="00E12E78">
        <w:rPr>
          <w:lang w:val="fr-FR"/>
        </w:rPr>
        <w:t>McKenna</w:t>
      </w:r>
      <w:proofErr w:type="spellEnd"/>
      <w:r w:rsidR="00E12E78">
        <w:rPr>
          <w:lang w:val="fr-FR"/>
        </w:rPr>
        <w:t xml:space="preserve">, Jean-Charles Darmon, Gianni Paganini, Fréderic </w:t>
      </w:r>
      <w:proofErr w:type="spellStart"/>
      <w:r w:rsidR="00E12E78">
        <w:rPr>
          <w:lang w:val="fr-FR"/>
        </w:rPr>
        <w:t>Brahami</w:t>
      </w:r>
      <w:proofErr w:type="spellEnd"/>
      <w:r w:rsidR="00E12E78">
        <w:rPr>
          <w:lang w:val="fr-FR"/>
        </w:rPr>
        <w:t xml:space="preserve">, André Comte </w:t>
      </w:r>
      <w:proofErr w:type="spellStart"/>
      <w:r w:rsidR="00E12E78">
        <w:rPr>
          <w:lang w:val="fr-FR"/>
        </w:rPr>
        <w:t>Sponville</w:t>
      </w:r>
      <w:proofErr w:type="spellEnd"/>
      <w:r w:rsidR="00DA4964">
        <w:rPr>
          <w:lang w:val="fr-FR"/>
        </w:rPr>
        <w:t xml:space="preserve">, Wolfgang </w:t>
      </w:r>
      <w:proofErr w:type="spellStart"/>
      <w:r w:rsidR="00DA4964">
        <w:rPr>
          <w:lang w:val="fr-FR"/>
        </w:rPr>
        <w:t>Rother</w:t>
      </w:r>
      <w:bookmarkStart w:id="0" w:name="_GoBack"/>
      <w:bookmarkEnd w:id="0"/>
      <w:proofErr w:type="spellEnd"/>
    </w:p>
    <w:p w:rsidR="0058234D" w:rsidRPr="00E77970" w:rsidRDefault="0058234D" w:rsidP="00FC762B">
      <w:pPr>
        <w:pStyle w:val="NormaleWeb"/>
        <w:rPr>
          <w:rStyle w:val="Enfasigrassetto"/>
          <w:lang w:val="fr-FR"/>
        </w:rPr>
      </w:pPr>
    </w:p>
    <w:p w:rsidR="0058234D" w:rsidRPr="00E77970" w:rsidRDefault="0058234D" w:rsidP="00FC762B">
      <w:pPr>
        <w:pStyle w:val="NormaleWeb"/>
        <w:rPr>
          <w:rStyle w:val="Enfasigrassetto"/>
          <w:lang w:val="fr-FR"/>
        </w:rPr>
      </w:pPr>
    </w:p>
    <w:p w:rsidR="0058234D" w:rsidRPr="00E77970" w:rsidRDefault="0058234D" w:rsidP="00FC762B">
      <w:pPr>
        <w:pStyle w:val="NormaleWeb"/>
        <w:rPr>
          <w:lang w:val="fr-FR"/>
        </w:rPr>
      </w:pPr>
    </w:p>
    <w:p w:rsidR="00FC762B" w:rsidRPr="00E77970" w:rsidRDefault="00FC762B" w:rsidP="00FC762B">
      <w:pPr>
        <w:pStyle w:val="NormaleWeb"/>
        <w:rPr>
          <w:lang w:val="fr-FR"/>
        </w:rPr>
      </w:pPr>
      <w:r w:rsidRPr="00E77970">
        <w:rPr>
          <w:lang w:val="fr-FR"/>
        </w:rPr>
        <w:t> </w:t>
      </w:r>
    </w:p>
    <w:p w:rsidR="002410B9" w:rsidRPr="00E77970" w:rsidRDefault="002410B9">
      <w:pPr>
        <w:rPr>
          <w:lang w:val="fr-FR"/>
        </w:rPr>
      </w:pPr>
    </w:p>
    <w:sectPr w:rsidR="002410B9" w:rsidRPr="00E779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80DA1"/>
    <w:multiLevelType w:val="hybridMultilevel"/>
    <w:tmpl w:val="6394B1F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2B"/>
    <w:rsid w:val="00107F8E"/>
    <w:rsid w:val="00133DD3"/>
    <w:rsid w:val="002410B9"/>
    <w:rsid w:val="00392B1D"/>
    <w:rsid w:val="00486FEC"/>
    <w:rsid w:val="005443A7"/>
    <w:rsid w:val="0058234D"/>
    <w:rsid w:val="00653241"/>
    <w:rsid w:val="00763F93"/>
    <w:rsid w:val="00784CFF"/>
    <w:rsid w:val="00937550"/>
    <w:rsid w:val="009544E6"/>
    <w:rsid w:val="00A712E9"/>
    <w:rsid w:val="00BD3869"/>
    <w:rsid w:val="00BE68FC"/>
    <w:rsid w:val="00BF4D01"/>
    <w:rsid w:val="00C11C03"/>
    <w:rsid w:val="00C27F77"/>
    <w:rsid w:val="00DA04D3"/>
    <w:rsid w:val="00DA4964"/>
    <w:rsid w:val="00DE1861"/>
    <w:rsid w:val="00E12E78"/>
    <w:rsid w:val="00E77970"/>
    <w:rsid w:val="00F57AD4"/>
    <w:rsid w:val="00FC7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76A37-59CF-4EDD-B70B-94909BC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C76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C762B"/>
    <w:rPr>
      <w:b/>
      <w:bCs/>
    </w:rPr>
  </w:style>
  <w:style w:type="paragraph" w:styleId="Paragrafoelenco">
    <w:name w:val="List Paragraph"/>
    <w:basedOn w:val="Normale"/>
    <w:uiPriority w:val="34"/>
    <w:qFormat/>
    <w:rsid w:val="00133DD3"/>
    <w:pPr>
      <w:spacing w:after="160" w:line="360" w:lineRule="auto"/>
      <w:ind w:left="720" w:firstLine="709"/>
      <w:contextualSpacing/>
      <w:jc w:val="both"/>
    </w:pPr>
    <w:rPr>
      <w:rFonts w:ascii="Times New Roman" w:hAnsi="Times New Roman"/>
      <w:sz w:val="24"/>
    </w:rPr>
  </w:style>
  <w:style w:type="character" w:styleId="Enfasicorsivo">
    <w:name w:val="Emphasis"/>
    <w:basedOn w:val="Carpredefinitoparagrafo"/>
    <w:uiPriority w:val="20"/>
    <w:qFormat/>
    <w:rsid w:val="00133DD3"/>
    <w:rPr>
      <w:i/>
      <w:iCs/>
    </w:rPr>
  </w:style>
  <w:style w:type="paragraph" w:styleId="Testofumetto">
    <w:name w:val="Balloon Text"/>
    <w:basedOn w:val="Normale"/>
    <w:link w:val="TestofumettoCarattere"/>
    <w:uiPriority w:val="99"/>
    <w:semiHidden/>
    <w:unhideWhenUsed/>
    <w:rsid w:val="00763F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2929</TotalTime>
  <Pages>4</Pages>
  <Words>836</Words>
  <Characters>4770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Gianenrico Paganini</dc:creator>
  <cp:lastModifiedBy>gp</cp:lastModifiedBy>
  <cp:revision>13</cp:revision>
  <cp:lastPrinted>2016-02-02T13:30:00Z</cp:lastPrinted>
  <dcterms:created xsi:type="dcterms:W3CDTF">2016-01-19T11:34:00Z</dcterms:created>
  <dcterms:modified xsi:type="dcterms:W3CDTF">2016-02-08T08:15:00Z</dcterms:modified>
</cp:coreProperties>
</file>